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9"/>
        <w:gridCol w:w="6643"/>
      </w:tblGrid>
      <w:tr w:rsidR="00D05F95" w:rsidRPr="008260E6" w:rsidTr="008260E6">
        <w:trPr>
          <w:trHeight w:val="324"/>
        </w:trPr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 w:colFirst="0" w:colLast="1"/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 xml:space="preserve"> Deutsch als Fremdsprache – Fachkommunikation III (Niveau C1)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  <w:u w:val="single"/>
              </w:rPr>
              <w:t>Inhalte</w:t>
            </w:r>
            <w:r w:rsidRPr="005B3760">
              <w:rPr>
                <w:rFonts w:ascii="Roboto Condensed" w:hAnsi="Roboto Condensed"/>
                <w:sz w:val="20"/>
                <w:szCs w:val="20"/>
              </w:rPr>
              <w:t xml:space="preserve">: </w:t>
            </w:r>
          </w:p>
          <w:p w:rsidR="00D05F95" w:rsidRPr="005B3760" w:rsidRDefault="00D05F95" w:rsidP="00D05F95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</w:rPr>
              <w:t xml:space="preserve">Vermittlung und Training wissenschaftssprachlicher Strukturen (nominale und verbale Darstellungsweise, Partizipial- und Rechtsattribute, Passiv und Passiversatz, Funktionsverbgefüge </w:t>
            </w:r>
          </w:p>
          <w:p w:rsidR="00D05F95" w:rsidRPr="005B3760" w:rsidRDefault="00D05F95" w:rsidP="00D05F95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</w:rPr>
              <w:t>Anwendung des Konjunktiv I und II, Gebrauch der Modalverben) sowie textsortenspezifischer Besonderheiten und deren Anwendung beim Schreiben akademischer Texte</w:t>
            </w:r>
          </w:p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:rsidR="00D05F95" w:rsidRPr="005B3760" w:rsidRDefault="00D05F95" w:rsidP="00D05F95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</w:p>
          <w:p w:rsidR="00D05F95" w:rsidRPr="005B3760" w:rsidRDefault="00D05F95" w:rsidP="00D05F95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  <w:u w:val="single"/>
              </w:rPr>
              <w:t>Qualifikationsziele</w:t>
            </w:r>
            <w:r w:rsidRPr="005B3760">
              <w:rPr>
                <w:rFonts w:ascii="Roboto Condensed" w:hAnsi="Roboto Condensed"/>
                <w:sz w:val="20"/>
                <w:szCs w:val="20"/>
              </w:rPr>
              <w:t>: Sicherheit im korrekten und angemessenen Fachsprachgebrauch, im Rezipieren und Produzieren relevanter Fachtextsorten.</w:t>
            </w:r>
          </w:p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</w:rPr>
              <w:t xml:space="preserve">Der Abschluss des Moduls entspricht der Kompetenzstufe C1 </w:t>
            </w:r>
            <w:r w:rsidRPr="005B3760">
              <w:rPr>
                <w:rFonts w:ascii="Roboto Condensed" w:hAnsi="Roboto Condensed" w:cs="Arial"/>
                <w:sz w:val="20"/>
                <w:szCs w:val="20"/>
              </w:rPr>
              <w:t>des Gemeinsamen Europäischen Referenzrahmens für Sprachen (GER) mit fachsprachlicher Orientierung</w:t>
            </w:r>
            <w:r w:rsidRPr="005B3760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5B3760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5B3760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 </w:t>
            </w:r>
          </w:p>
          <w:p w:rsidR="00D05F95" w:rsidRPr="005B3760" w:rsidRDefault="00D05F95" w:rsidP="00D05F95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 xml:space="preserve">Ü: Fachkommunikation III (4 LVS) 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>Nachweis über Niveau B2 des Gemeinsamen Europäischen Referenzrahmens für Sprachen (GER) oder Einstufungstest (Qualifizierungsempfehlung)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8260E6" w:rsidP="00D05F9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</w:rPr>
              <w:t xml:space="preserve">Die Modulprüfung besteht aus einer Prüfungsleistung: </w:t>
            </w:r>
          </w:p>
          <w:p w:rsidR="00D05F95" w:rsidRPr="005B3760" w:rsidRDefault="00D05F95" w:rsidP="00D05F95">
            <w:pPr>
              <w:rPr>
                <w:rFonts w:ascii="Roboto Condensed" w:hAnsi="Roboto Condensed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</w:rPr>
              <w:t>Anrechenbare Studienleistung:</w:t>
            </w:r>
          </w:p>
          <w:p w:rsidR="00D05F95" w:rsidRPr="005B3760" w:rsidRDefault="00D05F95" w:rsidP="00D05F95">
            <w:pPr>
              <w:numPr>
                <w:ilvl w:val="0"/>
                <w:numId w:val="1"/>
              </w:numPr>
              <w:rPr>
                <w:rFonts w:ascii="Roboto Condensed" w:hAnsi="Roboto Condensed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</w:rPr>
              <w:t>90-minütige Klausur zu Fachkommunikation III</w:t>
            </w:r>
          </w:p>
          <w:p w:rsidR="00D05F95" w:rsidRPr="005B3760" w:rsidRDefault="00D05F95" w:rsidP="00D05F95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5B3760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D05F95" w:rsidRPr="005B3760" w:rsidRDefault="00D05F95" w:rsidP="00D05F95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>Das Modul wird i.d.R. in jedem Semester angeboten.</w:t>
            </w:r>
            <w:r w:rsidRPr="005B3760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D05F95" w:rsidRPr="008260E6" w:rsidTr="008260E6">
        <w:tc>
          <w:tcPr>
            <w:tcW w:w="2448" w:type="dxa"/>
            <w:shd w:val="clear" w:color="auto" w:fill="auto"/>
          </w:tcPr>
          <w:p w:rsidR="00D05F95" w:rsidRPr="005B3760" w:rsidRDefault="00D05F95" w:rsidP="00D05F95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D05F95" w:rsidRPr="005B3760" w:rsidRDefault="00D05F95" w:rsidP="00D05F95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5B3760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D05F95" w:rsidRDefault="00D05F95"/>
    <w:sectPr w:rsidR="00D05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681"/>
    <w:multiLevelType w:val="hybridMultilevel"/>
    <w:tmpl w:val="14FA015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D6245C"/>
    <w:multiLevelType w:val="hybridMultilevel"/>
    <w:tmpl w:val="56CE956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95"/>
    <w:rsid w:val="005B3760"/>
    <w:rsid w:val="008260E6"/>
    <w:rsid w:val="00D05F95"/>
    <w:rsid w:val="00D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401F-8D9B-48DD-9ECC-B0E52E5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F95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C7AAD30A.dotm</Template>
  <TotalTime>0</TotalTime>
  <Pages>1</Pages>
  <Words>253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2016-02-16T10:57:00Z</dcterms:created>
  <dcterms:modified xsi:type="dcterms:W3CDTF">2016-07-04T08:11:00Z</dcterms:modified>
</cp:coreProperties>
</file>